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240245" w14:textId="77777777" w:rsidR="000F1F7B" w:rsidRDefault="000F1F7B" w:rsidP="00BE2891">
      <w:pPr>
        <w:jc w:val="center"/>
        <w:rPr>
          <w:rFonts w:ascii="Arial" w:hAnsi="Arial" w:cs="Arial"/>
          <w:b/>
          <w:sz w:val="28"/>
        </w:rPr>
      </w:pPr>
    </w:p>
    <w:p w14:paraId="6D77F4A5" w14:textId="77777777" w:rsidR="000F1F7B" w:rsidRDefault="000F1F7B" w:rsidP="00BE2891">
      <w:pPr>
        <w:jc w:val="center"/>
        <w:rPr>
          <w:rFonts w:ascii="Arial" w:hAnsi="Arial" w:cs="Arial"/>
          <w:b/>
          <w:sz w:val="28"/>
        </w:rPr>
      </w:pPr>
    </w:p>
    <w:p w14:paraId="33A94554" w14:textId="16FB10AC" w:rsidR="00AA1B58" w:rsidRPr="00184B0E" w:rsidRDefault="00DE1867" w:rsidP="00BE2891">
      <w:pPr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>
        <w:rPr>
          <w:rFonts w:ascii="Arial" w:hAnsi="Arial" w:cs="Arial"/>
          <w:b/>
          <w:sz w:val="28"/>
        </w:rPr>
        <w:t>Efectos cognitivos de MBSR/MBCT</w:t>
      </w:r>
    </w:p>
    <w:p w14:paraId="7F125E27" w14:textId="461C44B2" w:rsidR="00F80459" w:rsidRDefault="008D4E59" w:rsidP="00A55195">
      <w:pPr>
        <w:jc w:val="both"/>
        <w:rPr>
          <w:rFonts w:ascii="Arial" w:hAnsi="Arial" w:cs="Arial"/>
        </w:rPr>
      </w:pPr>
      <w:r w:rsidRPr="008D4E59">
        <w:rPr>
          <w:rFonts w:ascii="Arial" w:hAnsi="Arial" w:cs="Arial"/>
        </w:rPr>
        <w:t>Mindfulness ha crecido exponencialmente en los últimos 15 años como un tema de investigación científica y práctica clínica. La investigación ha encontrado la atención plena asociada con muchos i</w:t>
      </w:r>
      <w:r>
        <w:rPr>
          <w:rFonts w:ascii="Arial" w:hAnsi="Arial" w:cs="Arial"/>
        </w:rPr>
        <w:t>ndicadores de salud y bienestar, y entre sus</w:t>
      </w:r>
      <w:r w:rsidRPr="008D4E59">
        <w:rPr>
          <w:rFonts w:ascii="Arial" w:hAnsi="Arial" w:cs="Arial"/>
        </w:rPr>
        <w:t xml:space="preserve"> beneficios para la salud </w:t>
      </w:r>
      <w:r>
        <w:rPr>
          <w:rFonts w:ascii="Arial" w:hAnsi="Arial" w:cs="Arial"/>
        </w:rPr>
        <w:t xml:space="preserve">se </w:t>
      </w:r>
      <w:r w:rsidRPr="008D4E59">
        <w:rPr>
          <w:rFonts w:ascii="Arial" w:hAnsi="Arial" w:cs="Arial"/>
        </w:rPr>
        <w:t xml:space="preserve">incluyen </w:t>
      </w:r>
      <w:r>
        <w:rPr>
          <w:rFonts w:ascii="Arial" w:hAnsi="Arial" w:cs="Arial"/>
        </w:rPr>
        <w:t xml:space="preserve">la </w:t>
      </w:r>
      <w:r w:rsidRPr="008D4E59">
        <w:rPr>
          <w:rFonts w:ascii="Arial" w:hAnsi="Arial" w:cs="Arial"/>
        </w:rPr>
        <w:t>disminución de los niveles de estrés y ansiedad, mejora de la regulación emocional, mental y fisiológica y promoción de la plasticidad cerebral</w:t>
      </w:r>
      <w:r>
        <w:rPr>
          <w:rFonts w:ascii="Arial" w:hAnsi="Arial" w:cs="Arial"/>
        </w:rPr>
        <w:t>.</w:t>
      </w:r>
    </w:p>
    <w:p w14:paraId="6E78831A" w14:textId="538E65A6" w:rsidR="00B3398C" w:rsidRDefault="00B3398C" w:rsidP="00A5519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 objetivo de esta revisión fue examinar la evidencia existente de los efectos cognitivos del entrenamiento en mindfulness, específicamente, los efectos generados a través de los programas MBSR y MBCT.</w:t>
      </w:r>
      <w:r w:rsidR="00EF794B" w:rsidRPr="00EF794B">
        <w:t xml:space="preserve"> </w:t>
      </w:r>
      <w:r w:rsidR="00EF794B" w:rsidRPr="00EF794B">
        <w:rPr>
          <w:rFonts w:ascii="Arial" w:hAnsi="Arial" w:cs="Arial"/>
        </w:rPr>
        <w:t>Saber cómo funciona la atenció</w:t>
      </w:r>
      <w:r w:rsidR="00EF794B">
        <w:rPr>
          <w:rFonts w:ascii="Arial" w:hAnsi="Arial" w:cs="Arial"/>
        </w:rPr>
        <w:t xml:space="preserve">n plena permitirá a los clínicos </w:t>
      </w:r>
      <w:r w:rsidR="00EF794B" w:rsidRPr="00EF794B">
        <w:rPr>
          <w:rFonts w:ascii="Arial" w:hAnsi="Arial" w:cs="Arial"/>
        </w:rPr>
        <w:t xml:space="preserve">seleccionar, adaptar y </w:t>
      </w:r>
      <w:r w:rsidR="00EF794B">
        <w:rPr>
          <w:rFonts w:ascii="Arial" w:hAnsi="Arial" w:cs="Arial"/>
        </w:rPr>
        <w:t>adaptar</w:t>
      </w:r>
      <w:r w:rsidR="00EF794B" w:rsidRPr="00EF794B">
        <w:rPr>
          <w:rFonts w:ascii="Arial" w:hAnsi="Arial" w:cs="Arial"/>
        </w:rPr>
        <w:t xml:space="preserve"> los programas de tratamiento a</w:t>
      </w:r>
      <w:r w:rsidR="00EF794B">
        <w:rPr>
          <w:rFonts w:ascii="Arial" w:hAnsi="Arial" w:cs="Arial"/>
        </w:rPr>
        <w:t xml:space="preserve"> diferentes grupos de pacientes, más eficazmente.</w:t>
      </w:r>
      <w:r w:rsidR="00175E56" w:rsidRPr="00175E56">
        <w:rPr>
          <w:rFonts w:ascii="Arial" w:hAnsi="Arial" w:cs="Arial"/>
        </w:rPr>
        <w:t xml:space="preserve"> </w:t>
      </w:r>
      <w:r w:rsidR="00175E56" w:rsidRPr="00DE1867">
        <w:rPr>
          <w:rFonts w:ascii="Arial" w:hAnsi="Arial" w:cs="Arial"/>
        </w:rPr>
        <w:t>Se realizaron búsquedas en siete bases de datos, resultando en 18 estudios que cumplieron los criterios de inclusión para su revisión.</w:t>
      </w:r>
    </w:p>
    <w:p w14:paraId="18DE7470" w14:textId="5514979D" w:rsidR="00175E56" w:rsidRDefault="00175E56" w:rsidP="00A5519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Los estudios, en general,</w:t>
      </w:r>
      <w:r w:rsidRPr="00DE1867">
        <w:rPr>
          <w:rFonts w:ascii="Arial" w:hAnsi="Arial" w:cs="Arial"/>
        </w:rPr>
        <w:t xml:space="preserve"> no apoyaron la atención o mejoras en la función ejecutiva. </w:t>
      </w:r>
      <w:r>
        <w:rPr>
          <w:rFonts w:ascii="Arial" w:hAnsi="Arial" w:cs="Arial"/>
        </w:rPr>
        <w:t>Se encontraron</w:t>
      </w:r>
      <w:r w:rsidRPr="00DE1867">
        <w:rPr>
          <w:rFonts w:ascii="Arial" w:hAnsi="Arial" w:cs="Arial"/>
        </w:rPr>
        <w:t xml:space="preserve"> evidencia</w:t>
      </w:r>
      <w:r>
        <w:rPr>
          <w:rFonts w:ascii="Arial" w:hAnsi="Arial" w:cs="Arial"/>
        </w:rPr>
        <w:t>s</w:t>
      </w:r>
      <w:r w:rsidRPr="00DE1867">
        <w:rPr>
          <w:rFonts w:ascii="Arial" w:hAnsi="Arial" w:cs="Arial"/>
        </w:rPr>
        <w:t xml:space="preserve"> preliminar</w:t>
      </w:r>
      <w:r>
        <w:rPr>
          <w:rFonts w:ascii="Arial" w:hAnsi="Arial" w:cs="Arial"/>
        </w:rPr>
        <w:t>es</w:t>
      </w:r>
      <w:r w:rsidRPr="00DE1867">
        <w:rPr>
          <w:rFonts w:ascii="Arial" w:hAnsi="Arial" w:cs="Arial"/>
        </w:rPr>
        <w:t xml:space="preserve"> de mejoras en la memoria de trabajo y en la memoria autobiográfica, así como en la flexibilidad cognitiva y meta-conciencia</w:t>
      </w:r>
      <w:r>
        <w:rPr>
          <w:rFonts w:ascii="Arial" w:hAnsi="Arial" w:cs="Arial"/>
        </w:rPr>
        <w:t>.</w:t>
      </w:r>
      <w:r w:rsidRPr="00DE1867">
        <w:rPr>
          <w:rFonts w:ascii="Arial" w:hAnsi="Arial" w:cs="Arial"/>
        </w:rPr>
        <w:t xml:space="preserve"> El entrenamiento a corto plazo de la meditación de la atención plena no aument</w:t>
      </w:r>
      <w:r>
        <w:rPr>
          <w:rFonts w:ascii="Arial" w:hAnsi="Arial" w:cs="Arial"/>
        </w:rPr>
        <w:t>ó las vías atencionales teorizadas.</w:t>
      </w:r>
      <w:r w:rsidR="007119F9" w:rsidRPr="007119F9">
        <w:t xml:space="preserve"> </w:t>
      </w:r>
      <w:r w:rsidR="007119F9" w:rsidRPr="007119F9">
        <w:rPr>
          <w:rFonts w:ascii="Arial" w:hAnsi="Arial" w:cs="Arial"/>
        </w:rPr>
        <w:t>Sin embargo, el escaso número de estudios y los diversos retos metodológicos impidieron sacar conclusiones firmes. Estos procesos cognitivos y sus interacciones deben ser el foco de futuros estudios guiados por un marco cognitivo que describa las vías de atención plena.</w:t>
      </w:r>
    </w:p>
    <w:p w14:paraId="7EB2F8F9" w14:textId="77777777" w:rsidR="00F80459" w:rsidRDefault="00F80459" w:rsidP="00A55195">
      <w:pPr>
        <w:jc w:val="both"/>
        <w:rPr>
          <w:rFonts w:ascii="Arial" w:hAnsi="Arial" w:cs="Arial"/>
        </w:rPr>
      </w:pPr>
    </w:p>
    <w:p w14:paraId="33065D92" w14:textId="77777777" w:rsidR="00F80459" w:rsidRDefault="00F80459" w:rsidP="00A55195">
      <w:pPr>
        <w:jc w:val="both"/>
        <w:rPr>
          <w:rFonts w:ascii="Arial" w:hAnsi="Arial" w:cs="Arial"/>
        </w:rPr>
      </w:pPr>
    </w:p>
    <w:p w14:paraId="0CACBD94" w14:textId="77777777" w:rsidR="00DE2299" w:rsidRDefault="00DE2299" w:rsidP="00A55195">
      <w:pPr>
        <w:jc w:val="both"/>
        <w:rPr>
          <w:rFonts w:ascii="Arial" w:hAnsi="Arial" w:cs="Arial"/>
        </w:rPr>
      </w:pPr>
    </w:p>
    <w:p w14:paraId="120939A1" w14:textId="77777777" w:rsidR="007119F9" w:rsidRDefault="007119F9" w:rsidP="00A55195">
      <w:pPr>
        <w:jc w:val="both"/>
        <w:rPr>
          <w:rFonts w:ascii="Arial" w:hAnsi="Arial" w:cs="Arial"/>
        </w:rPr>
      </w:pPr>
    </w:p>
    <w:p w14:paraId="06F495EE" w14:textId="77777777" w:rsidR="007119F9" w:rsidRDefault="007119F9" w:rsidP="00A55195">
      <w:pPr>
        <w:jc w:val="both"/>
        <w:rPr>
          <w:rFonts w:ascii="Arial" w:hAnsi="Arial" w:cs="Arial"/>
        </w:rPr>
      </w:pPr>
    </w:p>
    <w:p w14:paraId="70288707" w14:textId="77777777" w:rsidR="007119F9" w:rsidRDefault="007119F9" w:rsidP="00A55195">
      <w:pPr>
        <w:jc w:val="both"/>
        <w:rPr>
          <w:rFonts w:ascii="Arial" w:hAnsi="Arial" w:cs="Arial"/>
        </w:rPr>
      </w:pPr>
    </w:p>
    <w:p w14:paraId="5DD100E4" w14:textId="77777777" w:rsidR="007119F9" w:rsidRDefault="007119F9" w:rsidP="00A55195">
      <w:pPr>
        <w:jc w:val="both"/>
        <w:rPr>
          <w:rFonts w:ascii="Arial" w:hAnsi="Arial" w:cs="Arial"/>
        </w:rPr>
      </w:pPr>
    </w:p>
    <w:p w14:paraId="361C13A7" w14:textId="77777777" w:rsidR="007119F9" w:rsidRDefault="007119F9" w:rsidP="00A55195">
      <w:pPr>
        <w:jc w:val="both"/>
        <w:rPr>
          <w:rFonts w:ascii="Arial" w:hAnsi="Arial" w:cs="Arial"/>
        </w:rPr>
      </w:pPr>
    </w:p>
    <w:p w14:paraId="6E2ACBED" w14:textId="77777777" w:rsidR="007119F9" w:rsidRDefault="007119F9" w:rsidP="00A55195">
      <w:pPr>
        <w:jc w:val="both"/>
        <w:rPr>
          <w:rFonts w:ascii="Arial" w:hAnsi="Arial" w:cs="Arial"/>
        </w:rPr>
      </w:pPr>
    </w:p>
    <w:p w14:paraId="7ADE3044" w14:textId="77777777" w:rsidR="007119F9" w:rsidRDefault="007119F9" w:rsidP="00A55195">
      <w:pPr>
        <w:jc w:val="both"/>
        <w:rPr>
          <w:rFonts w:ascii="Arial" w:hAnsi="Arial" w:cs="Arial"/>
        </w:rPr>
      </w:pPr>
    </w:p>
    <w:p w14:paraId="38EE9392" w14:textId="77777777" w:rsidR="007119F9" w:rsidRDefault="007119F9" w:rsidP="00A55195">
      <w:pPr>
        <w:jc w:val="both"/>
        <w:rPr>
          <w:rFonts w:ascii="Arial" w:hAnsi="Arial" w:cs="Arial"/>
        </w:rPr>
      </w:pPr>
    </w:p>
    <w:p w14:paraId="33A00D0D" w14:textId="77777777" w:rsidR="007119F9" w:rsidRDefault="007119F9" w:rsidP="00A55195">
      <w:pPr>
        <w:jc w:val="both"/>
        <w:rPr>
          <w:rFonts w:ascii="Arial" w:hAnsi="Arial" w:cs="Arial"/>
        </w:rPr>
      </w:pPr>
    </w:p>
    <w:p w14:paraId="59F19029" w14:textId="77777777" w:rsidR="00DE2299" w:rsidRDefault="00DE2299" w:rsidP="00A55195">
      <w:pPr>
        <w:jc w:val="both"/>
        <w:rPr>
          <w:rFonts w:ascii="Arial" w:hAnsi="Arial" w:cs="Arial"/>
        </w:rPr>
      </w:pPr>
    </w:p>
    <w:p w14:paraId="233453FB" w14:textId="77777777" w:rsidR="00DE2299" w:rsidRPr="00DE2299" w:rsidRDefault="00DE2299" w:rsidP="00DE2299">
      <w:pPr>
        <w:jc w:val="center"/>
        <w:rPr>
          <w:rFonts w:ascii="Arial" w:hAnsi="Arial" w:cs="Arial"/>
          <w:b/>
          <w:sz w:val="28"/>
          <w:lang w:val="en-US"/>
        </w:rPr>
      </w:pPr>
      <w:r w:rsidRPr="00DE2299">
        <w:rPr>
          <w:rFonts w:ascii="Arial" w:hAnsi="Arial" w:cs="Arial"/>
          <w:b/>
          <w:sz w:val="28"/>
          <w:lang w:val="en-US"/>
        </w:rPr>
        <w:t>ABSTRACT</w:t>
      </w:r>
    </w:p>
    <w:p w14:paraId="37871932" w14:textId="77777777" w:rsidR="00045BE4" w:rsidRPr="00045BE4" w:rsidRDefault="00DE2299" w:rsidP="00045BE4">
      <w:pPr>
        <w:rPr>
          <w:rFonts w:ascii="Times New Roman" w:eastAsia="Times New Roman" w:hAnsi="Times New Roman" w:cs="Times New Roman"/>
          <w:lang w:val="en-US" w:eastAsia="ja-JP"/>
        </w:rPr>
      </w:pPr>
      <w:r w:rsidRPr="00045BE4">
        <w:rPr>
          <w:rFonts w:ascii="Arial" w:eastAsia="Times New Roman" w:hAnsi="Arial" w:cs="Arial"/>
          <w:b/>
          <w:bCs/>
          <w:caps/>
          <w:color w:val="000000"/>
          <w:lang w:val="en-US" w:eastAsia="ja-JP"/>
        </w:rPr>
        <w:br/>
      </w:r>
      <w:r w:rsidR="00045BE4" w:rsidRPr="00045BE4">
        <w:rPr>
          <w:rFonts w:ascii="Arial" w:eastAsia="Times New Roman" w:hAnsi="Arial" w:cs="Arial"/>
          <w:color w:val="000000"/>
          <w:shd w:val="clear" w:color="auto" w:fill="FFFFFF"/>
          <w:lang w:val="en-US" w:eastAsia="ja-JP"/>
        </w:rPr>
        <w:t>Mindfulness is theorised to improve attention regulation and other cognitive processes. This </w:t>
      </w:r>
      <w:r w:rsidR="00045BE4" w:rsidRPr="00045BE4">
        <w:rPr>
          <w:rFonts w:ascii="Arial" w:eastAsia="Times New Roman" w:hAnsi="Arial" w:cs="Arial"/>
          <w:color w:val="000000"/>
          <w:lang w:val="en-US" w:eastAsia="ja-JP"/>
        </w:rPr>
        <w:t>systematic</w:t>
      </w:r>
      <w:r w:rsidR="00045BE4" w:rsidRPr="00045BE4">
        <w:rPr>
          <w:rFonts w:ascii="Arial" w:eastAsia="Times New Roman" w:hAnsi="Arial" w:cs="Arial"/>
          <w:color w:val="000000"/>
          <w:shd w:val="clear" w:color="auto" w:fill="FFFFFF"/>
          <w:lang w:val="en-US" w:eastAsia="ja-JP"/>
        </w:rPr>
        <w:t> </w:t>
      </w:r>
      <w:r w:rsidR="00045BE4" w:rsidRPr="00045BE4">
        <w:rPr>
          <w:rFonts w:ascii="Arial" w:eastAsia="Times New Roman" w:hAnsi="Arial" w:cs="Arial"/>
          <w:color w:val="000000"/>
          <w:lang w:val="en-US" w:eastAsia="ja-JP"/>
        </w:rPr>
        <w:t>review</w:t>
      </w:r>
      <w:r w:rsidR="00045BE4" w:rsidRPr="00045BE4">
        <w:rPr>
          <w:rFonts w:ascii="Arial" w:eastAsia="Times New Roman" w:hAnsi="Arial" w:cs="Arial"/>
          <w:color w:val="000000"/>
          <w:shd w:val="clear" w:color="auto" w:fill="FFFFFF"/>
          <w:lang w:val="en-US" w:eastAsia="ja-JP"/>
        </w:rPr>
        <w:t> examines whether 8-week standardised and manualised mindfulness training programs such as Mindfulness Based Cognitive Therapy (MBCT) and Mindfulness Based Stress Reduction (MBSR) enhances attention, memory and executive function abilities measured by objective </w:t>
      </w:r>
      <w:r w:rsidR="00045BE4" w:rsidRPr="00045BE4">
        <w:rPr>
          <w:rFonts w:ascii="Arial" w:eastAsia="Times New Roman" w:hAnsi="Arial" w:cs="Arial"/>
          <w:color w:val="000000"/>
          <w:lang w:val="en-US" w:eastAsia="ja-JP"/>
        </w:rPr>
        <w:t>neuropsychological</w:t>
      </w:r>
      <w:r w:rsidR="00045BE4" w:rsidRPr="00045BE4">
        <w:rPr>
          <w:rFonts w:ascii="Arial" w:eastAsia="Times New Roman" w:hAnsi="Arial" w:cs="Arial"/>
          <w:color w:val="000000"/>
          <w:shd w:val="clear" w:color="auto" w:fill="FFFFFF"/>
          <w:lang w:val="en-US" w:eastAsia="ja-JP"/>
        </w:rPr>
        <w:t> tests. Seven databases were searched resulting in 18 studies meeting inclusion criteria for </w:t>
      </w:r>
      <w:r w:rsidR="00045BE4" w:rsidRPr="00045BE4">
        <w:rPr>
          <w:rFonts w:ascii="Arial" w:eastAsia="Times New Roman" w:hAnsi="Arial" w:cs="Arial"/>
          <w:color w:val="000000"/>
          <w:lang w:val="en-US" w:eastAsia="ja-JP"/>
        </w:rPr>
        <w:t>review</w:t>
      </w:r>
      <w:r w:rsidR="00045BE4" w:rsidRPr="00045BE4">
        <w:rPr>
          <w:rFonts w:ascii="Arial" w:eastAsia="Times New Roman" w:hAnsi="Arial" w:cs="Arial"/>
          <w:color w:val="000000"/>
          <w:shd w:val="clear" w:color="auto" w:fill="FFFFFF"/>
          <w:lang w:val="en-US" w:eastAsia="ja-JP"/>
        </w:rPr>
        <w:t>. Overall studies did not support attention or executive function improvements. We found preliminary evidence for improvements in working memory and autobiographical memory as well as cognitive flexibility and meta-awareness. Short-term mindfulness meditation training did not enhance theorised attentional pathways. Results call into question the theoretical underpinnings of mindfulness, further highlighting the need for a comprehensive theoretical framework.</w:t>
      </w:r>
    </w:p>
    <w:p w14:paraId="3CA53517" w14:textId="2410E753" w:rsidR="00DE2299" w:rsidRPr="00DE2299" w:rsidRDefault="00DE2299" w:rsidP="00045BE4">
      <w:pPr>
        <w:spacing w:after="0" w:line="240" w:lineRule="auto"/>
        <w:ind w:right="60"/>
        <w:jc w:val="both"/>
        <w:outlineLvl w:val="3"/>
        <w:rPr>
          <w:rFonts w:ascii="Arial" w:hAnsi="Arial" w:cs="Arial"/>
          <w:lang w:val="en-US"/>
        </w:rPr>
      </w:pPr>
    </w:p>
    <w:sectPr w:rsidR="00DE2299" w:rsidRPr="00DE2299" w:rsidSect="00AA1B5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644A34" w14:textId="77777777" w:rsidR="00803676" w:rsidRDefault="00803676" w:rsidP="009B48B6">
      <w:pPr>
        <w:spacing w:after="0" w:line="240" w:lineRule="auto"/>
      </w:pPr>
      <w:r>
        <w:separator/>
      </w:r>
    </w:p>
  </w:endnote>
  <w:endnote w:type="continuationSeparator" w:id="0">
    <w:p w14:paraId="2E583D04" w14:textId="77777777" w:rsidR="00803676" w:rsidRDefault="00803676" w:rsidP="009B4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83A0ED" w14:textId="77777777" w:rsidR="000F1F7B" w:rsidRDefault="000F1F7B" w:rsidP="000F1F7B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rPr>
        <w:rFonts w:ascii="Arial" w:hAnsi="Arial" w:cs="Arial"/>
        <w:color w:val="000000"/>
        <w:sz w:val="20"/>
        <w:szCs w:val="20"/>
        <w:lang w:val="en-US" w:eastAsia="ja-JP"/>
      </w:rPr>
    </w:pPr>
    <w:r w:rsidRPr="00045BE4">
      <w:rPr>
        <w:rFonts w:ascii="Arial" w:hAnsi="Arial" w:cs="Arial"/>
        <w:color w:val="000000"/>
        <w:sz w:val="20"/>
        <w:szCs w:val="20"/>
        <w:lang w:val="en-US" w:eastAsia="ja-JP"/>
      </w:rPr>
      <w:t>Lao SA, Kissane D, Meadows G. Cognitive effects of MBSR/MBCT: A systematic</w:t>
    </w:r>
    <w:r>
      <w:rPr>
        <w:rFonts w:ascii="Arial" w:hAnsi="Arial" w:cs="Arial"/>
        <w:color w:val="000000"/>
        <w:sz w:val="20"/>
        <w:szCs w:val="20"/>
        <w:lang w:val="en-US" w:eastAsia="ja-JP"/>
      </w:rPr>
      <w:t xml:space="preserve"> </w:t>
    </w:r>
    <w:r w:rsidRPr="00045BE4">
      <w:rPr>
        <w:rFonts w:ascii="Arial" w:hAnsi="Arial" w:cs="Arial"/>
        <w:color w:val="000000"/>
        <w:sz w:val="20"/>
        <w:szCs w:val="20"/>
        <w:lang w:val="en-US" w:eastAsia="ja-JP"/>
      </w:rPr>
      <w:t>review of neuropsychological outcomes. Conscious Cogn. 2016 Oct;45:109-123.</w:t>
    </w:r>
  </w:p>
  <w:p w14:paraId="2BC17625" w14:textId="77777777" w:rsidR="000F1F7B" w:rsidRPr="00045BE4" w:rsidRDefault="000F1F7B" w:rsidP="000F1F7B">
    <w:pPr>
      <w:pStyle w:val="Encabezado"/>
      <w:rPr>
        <w:lang w:val="en-US"/>
      </w:rPr>
    </w:pPr>
    <w:r w:rsidRPr="00B66787">
      <w:rPr>
        <w:rFonts w:ascii="Arial" w:hAnsi="Arial" w:cs="Arial"/>
        <w:color w:val="000000"/>
        <w:sz w:val="20"/>
        <w:szCs w:val="20"/>
        <w:lang w:val="en-US" w:eastAsia="ja-JP"/>
      </w:rPr>
      <w:t>https://www.ncbi.nlm.nih.gov/pubmed/27580462</w:t>
    </w:r>
  </w:p>
  <w:p w14:paraId="094C7DCC" w14:textId="77777777" w:rsidR="000F1F7B" w:rsidRDefault="000F1F7B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39DA72" w14:textId="77777777" w:rsidR="00803676" w:rsidRDefault="00803676" w:rsidP="009B48B6">
      <w:pPr>
        <w:spacing w:after="0" w:line="240" w:lineRule="auto"/>
      </w:pPr>
      <w:r>
        <w:separator/>
      </w:r>
    </w:p>
  </w:footnote>
  <w:footnote w:type="continuationSeparator" w:id="0">
    <w:p w14:paraId="78BB9DC2" w14:textId="77777777" w:rsidR="00803676" w:rsidRDefault="00803676" w:rsidP="009B4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2CABA" w14:textId="2A64416C" w:rsidR="009B48B6" w:rsidRPr="000F1F7B" w:rsidRDefault="000F1F7B" w:rsidP="000F1F7B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58240" behindDoc="0" locked="0" layoutInCell="1" allowOverlap="1" wp14:anchorId="632E99A2" wp14:editId="48E69662">
          <wp:simplePos x="0" y="0"/>
          <wp:positionH relativeFrom="column">
            <wp:posOffset>-457835</wp:posOffset>
          </wp:positionH>
          <wp:positionV relativeFrom="paragraph">
            <wp:posOffset>-107315</wp:posOffset>
          </wp:positionV>
          <wp:extent cx="6289675" cy="673100"/>
          <wp:effectExtent l="0" t="0" r="0" b="0"/>
          <wp:wrapTopAndBottom/>
          <wp:docPr id="1" name="Imagen 1" descr="../../logos%20web%20investigació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logos%20web%20investigació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9675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7C0B"/>
    <w:rsid w:val="000128FD"/>
    <w:rsid w:val="00045BE4"/>
    <w:rsid w:val="00075D7E"/>
    <w:rsid w:val="000806E5"/>
    <w:rsid w:val="000A5398"/>
    <w:rsid w:val="000F1F7B"/>
    <w:rsid w:val="00175E56"/>
    <w:rsid w:val="00184B0E"/>
    <w:rsid w:val="001E6B94"/>
    <w:rsid w:val="002061BF"/>
    <w:rsid w:val="00283E36"/>
    <w:rsid w:val="00391842"/>
    <w:rsid w:val="003B3920"/>
    <w:rsid w:val="003C100D"/>
    <w:rsid w:val="003C1FF2"/>
    <w:rsid w:val="004729C1"/>
    <w:rsid w:val="004A2B5F"/>
    <w:rsid w:val="00537DFB"/>
    <w:rsid w:val="0056785C"/>
    <w:rsid w:val="005822A5"/>
    <w:rsid w:val="005D12CB"/>
    <w:rsid w:val="005F7C0B"/>
    <w:rsid w:val="006130CC"/>
    <w:rsid w:val="006272B7"/>
    <w:rsid w:val="006B15EA"/>
    <w:rsid w:val="006C639A"/>
    <w:rsid w:val="007119F9"/>
    <w:rsid w:val="00803676"/>
    <w:rsid w:val="008138B7"/>
    <w:rsid w:val="00866E07"/>
    <w:rsid w:val="008979AB"/>
    <w:rsid w:val="008D4E59"/>
    <w:rsid w:val="00952FF8"/>
    <w:rsid w:val="0096159D"/>
    <w:rsid w:val="009B48B6"/>
    <w:rsid w:val="009C0114"/>
    <w:rsid w:val="00A34C7A"/>
    <w:rsid w:val="00A55195"/>
    <w:rsid w:val="00A64CF0"/>
    <w:rsid w:val="00A94E51"/>
    <w:rsid w:val="00AA070A"/>
    <w:rsid w:val="00AA1B58"/>
    <w:rsid w:val="00AC147D"/>
    <w:rsid w:val="00AD66C6"/>
    <w:rsid w:val="00B20C6D"/>
    <w:rsid w:val="00B3398C"/>
    <w:rsid w:val="00B35FA6"/>
    <w:rsid w:val="00B66787"/>
    <w:rsid w:val="00BD1468"/>
    <w:rsid w:val="00BE2891"/>
    <w:rsid w:val="00C11ED9"/>
    <w:rsid w:val="00C630C9"/>
    <w:rsid w:val="00D91C9C"/>
    <w:rsid w:val="00DE1867"/>
    <w:rsid w:val="00DE2299"/>
    <w:rsid w:val="00EC1A53"/>
    <w:rsid w:val="00EE149B"/>
    <w:rsid w:val="00EF794B"/>
    <w:rsid w:val="00F14564"/>
    <w:rsid w:val="00F61D2E"/>
    <w:rsid w:val="00F65EA1"/>
    <w:rsid w:val="00F77CA0"/>
    <w:rsid w:val="00F80459"/>
    <w:rsid w:val="00FB2F86"/>
    <w:rsid w:val="00FB726D"/>
    <w:rsid w:val="00FD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26A6B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B58"/>
  </w:style>
  <w:style w:type="paragraph" w:styleId="Ttulo4">
    <w:name w:val="heading 4"/>
    <w:basedOn w:val="Normal"/>
    <w:link w:val="Ttulo4Car"/>
    <w:uiPriority w:val="9"/>
    <w:qFormat/>
    <w:rsid w:val="00DE2299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  <w:lang w:val="es-ES_tradnl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48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48B6"/>
  </w:style>
  <w:style w:type="paragraph" w:styleId="Piedepgina">
    <w:name w:val="footer"/>
    <w:basedOn w:val="Normal"/>
    <w:link w:val="PiedepginaCar"/>
    <w:uiPriority w:val="99"/>
    <w:unhideWhenUsed/>
    <w:rsid w:val="009B48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48B6"/>
  </w:style>
  <w:style w:type="character" w:customStyle="1" w:styleId="Ttulo4Car">
    <w:name w:val="Título 4 Car"/>
    <w:basedOn w:val="Fuentedeprrafopredeter"/>
    <w:link w:val="Ttulo4"/>
    <w:uiPriority w:val="9"/>
    <w:rsid w:val="00DE2299"/>
    <w:rPr>
      <w:rFonts w:ascii="Times New Roman" w:hAnsi="Times New Roman" w:cs="Times New Roman"/>
      <w:b/>
      <w:bCs/>
      <w:sz w:val="24"/>
      <w:szCs w:val="24"/>
      <w:lang w:val="es-ES_tradnl" w:eastAsia="ja-JP"/>
    </w:rPr>
  </w:style>
  <w:style w:type="character" w:customStyle="1" w:styleId="apple-converted-space">
    <w:name w:val="apple-converted-space"/>
    <w:basedOn w:val="Fuentedeprrafopredeter"/>
    <w:rsid w:val="00DE2299"/>
  </w:style>
  <w:style w:type="paragraph" w:styleId="NormalWeb">
    <w:name w:val="Normal (Web)"/>
    <w:basedOn w:val="Normal"/>
    <w:uiPriority w:val="99"/>
    <w:semiHidden/>
    <w:unhideWhenUsed/>
    <w:rsid w:val="00DE22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_tradnl" w:eastAsia="ja-JP"/>
    </w:rPr>
  </w:style>
  <w:style w:type="character" w:customStyle="1" w:styleId="highlight">
    <w:name w:val="highlight"/>
    <w:basedOn w:val="Fuentedeprrafopredeter"/>
    <w:rsid w:val="00DE2299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045B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s-ES_tradnl" w:eastAsia="ja-JP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45BE4"/>
    <w:rPr>
      <w:rFonts w:ascii="Courier New" w:hAnsi="Courier New" w:cs="Courier New"/>
      <w:sz w:val="20"/>
      <w:szCs w:val="20"/>
      <w:lang w:val="es-ES_tradnl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9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BDEB5-2240-084E-8121-6E305FE9B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2</Pages>
  <Words>396</Words>
  <Characters>2184</Characters>
  <Application>Microsoft Macintosh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Usuario de Microsoft Office</cp:lastModifiedBy>
  <cp:revision>16</cp:revision>
  <dcterms:created xsi:type="dcterms:W3CDTF">2016-12-24T10:30:00Z</dcterms:created>
  <dcterms:modified xsi:type="dcterms:W3CDTF">2017-09-24T13:54:00Z</dcterms:modified>
</cp:coreProperties>
</file>