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B40C0" w14:textId="77777777" w:rsidR="005F2C45" w:rsidRDefault="005F2C45" w:rsidP="00BE2891">
      <w:pPr>
        <w:jc w:val="center"/>
        <w:rPr>
          <w:rFonts w:ascii="Arial" w:hAnsi="Arial" w:cs="Arial"/>
          <w:b/>
          <w:sz w:val="28"/>
        </w:rPr>
      </w:pPr>
    </w:p>
    <w:p w14:paraId="478535FD" w14:textId="77777777" w:rsidR="005F2C45" w:rsidRDefault="005F2C45" w:rsidP="00BE2891">
      <w:pPr>
        <w:jc w:val="center"/>
        <w:rPr>
          <w:rFonts w:ascii="Arial" w:hAnsi="Arial" w:cs="Arial"/>
          <w:b/>
          <w:sz w:val="28"/>
        </w:rPr>
      </w:pPr>
    </w:p>
    <w:p w14:paraId="5C750533" w14:textId="77777777" w:rsidR="005F2C45" w:rsidRDefault="005F2C45" w:rsidP="00BE2891">
      <w:pPr>
        <w:jc w:val="center"/>
        <w:rPr>
          <w:rFonts w:ascii="Arial" w:hAnsi="Arial" w:cs="Arial"/>
          <w:b/>
          <w:sz w:val="28"/>
        </w:rPr>
      </w:pPr>
    </w:p>
    <w:p w14:paraId="0CD8BF50" w14:textId="77777777" w:rsidR="00AA1B58" w:rsidRPr="00184B0E" w:rsidRDefault="005F7C0B" w:rsidP="00BE2891">
      <w:pPr>
        <w:jc w:val="center"/>
        <w:rPr>
          <w:rFonts w:ascii="Arial" w:hAnsi="Arial" w:cs="Arial"/>
          <w:b/>
          <w:sz w:val="28"/>
        </w:rPr>
      </w:pPr>
      <w:proofErr w:type="spellStart"/>
      <w:r w:rsidRPr="00184B0E">
        <w:rPr>
          <w:rFonts w:ascii="Arial" w:hAnsi="Arial" w:cs="Arial"/>
          <w:b/>
          <w:sz w:val="28"/>
        </w:rPr>
        <w:t>Mindfulness</w:t>
      </w:r>
      <w:proofErr w:type="spellEnd"/>
      <w:r w:rsidRPr="00184B0E">
        <w:rPr>
          <w:rFonts w:ascii="Arial" w:hAnsi="Arial" w:cs="Arial"/>
          <w:b/>
          <w:sz w:val="28"/>
        </w:rPr>
        <w:t xml:space="preserve"> – </w:t>
      </w:r>
      <w:proofErr w:type="spellStart"/>
      <w:r w:rsidR="0096159D">
        <w:rPr>
          <w:rFonts w:ascii="Arial" w:hAnsi="Arial" w:cs="Arial"/>
          <w:b/>
          <w:sz w:val="28"/>
        </w:rPr>
        <w:t>Recurrent</w:t>
      </w:r>
      <w:proofErr w:type="spellEnd"/>
      <w:r w:rsidR="0096159D">
        <w:rPr>
          <w:rFonts w:ascii="Arial" w:hAnsi="Arial" w:cs="Arial"/>
          <w:b/>
          <w:sz w:val="28"/>
        </w:rPr>
        <w:t xml:space="preserve"> MDD</w:t>
      </w:r>
    </w:p>
    <w:p w14:paraId="72300526" w14:textId="63EF6AAA" w:rsidR="005822A5" w:rsidRDefault="00961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depresión mayor (DM) es uno de los trastornos afectivos más prevalentes y debilitantes, alterando la esfera psicológica, biológica y social </w:t>
      </w:r>
      <w:r w:rsidR="000363BA">
        <w:rPr>
          <w:rFonts w:ascii="Arial" w:hAnsi="Arial" w:cs="Arial"/>
        </w:rPr>
        <w:t>de las personas</w:t>
      </w:r>
      <w:r>
        <w:rPr>
          <w:rFonts w:ascii="Arial" w:hAnsi="Arial" w:cs="Arial"/>
        </w:rPr>
        <w:t xml:space="preserve">. De hecho, la organización mundial de la salud la ha definido como la principal causa de </w:t>
      </w:r>
      <w:r w:rsidR="005822A5">
        <w:rPr>
          <w:rFonts w:ascii="Arial" w:hAnsi="Arial" w:cs="Arial"/>
        </w:rPr>
        <w:t>invalidez en todo el mundo. Tras el primer episodio de DM, el r</w:t>
      </w:r>
      <w:r w:rsidR="000363BA">
        <w:rPr>
          <w:rFonts w:ascii="Arial" w:hAnsi="Arial" w:cs="Arial"/>
        </w:rPr>
        <w:t>iesgo de recurrencia es del 50% y este riesgo</w:t>
      </w:r>
      <w:r w:rsidR="005822A5">
        <w:rPr>
          <w:rFonts w:ascii="Arial" w:hAnsi="Arial" w:cs="Arial"/>
        </w:rPr>
        <w:t xml:space="preserve"> aumenta con cada episodio, alcanzando el 90% tras haber sufrido tres episodios de DM. Por ello es esencial el desarrollo de terapias que mejoren la salud mental </w:t>
      </w:r>
      <w:r w:rsidR="003A6449">
        <w:rPr>
          <w:rFonts w:ascii="Arial" w:hAnsi="Arial" w:cs="Arial"/>
        </w:rPr>
        <w:t>de estos paciente</w:t>
      </w:r>
      <w:r w:rsidR="00E9342B">
        <w:rPr>
          <w:rFonts w:ascii="Arial" w:hAnsi="Arial" w:cs="Arial"/>
        </w:rPr>
        <w:t>s. E</w:t>
      </w:r>
      <w:r w:rsidR="003A6449">
        <w:rPr>
          <w:rFonts w:ascii="Arial" w:hAnsi="Arial" w:cs="Arial"/>
        </w:rPr>
        <w:t xml:space="preserve">n </w:t>
      </w:r>
      <w:r w:rsidR="00E9342B">
        <w:rPr>
          <w:rFonts w:ascii="Arial" w:hAnsi="Arial" w:cs="Arial"/>
        </w:rPr>
        <w:t xml:space="preserve">los últimos años, y gracias a la evidencia demostrada a través de la investigación, </w:t>
      </w:r>
      <w:r w:rsidR="003A6449">
        <w:rPr>
          <w:rFonts w:ascii="Arial" w:hAnsi="Arial" w:cs="Arial"/>
        </w:rPr>
        <w:t>la terapia cognitiva basada en mindfulness (MBCT)</w:t>
      </w:r>
      <w:r w:rsidR="00E9342B">
        <w:rPr>
          <w:rFonts w:ascii="Arial" w:hAnsi="Arial" w:cs="Arial"/>
        </w:rPr>
        <w:t xml:space="preserve"> es un tratamiento </w:t>
      </w:r>
      <w:r w:rsidR="00D90FDF">
        <w:rPr>
          <w:rFonts w:ascii="Arial" w:hAnsi="Arial" w:cs="Arial"/>
        </w:rPr>
        <w:t xml:space="preserve">profiláctico </w:t>
      </w:r>
      <w:r w:rsidR="00E9342B">
        <w:rPr>
          <w:rFonts w:ascii="Arial" w:hAnsi="Arial" w:cs="Arial"/>
        </w:rPr>
        <w:t xml:space="preserve">recomendado en las guías clínicas </w:t>
      </w:r>
      <w:r w:rsidR="0037711A">
        <w:rPr>
          <w:rFonts w:ascii="Arial" w:hAnsi="Arial" w:cs="Arial"/>
        </w:rPr>
        <w:t>ante el trastorno de depresión mayor; además es considerado un tratamiento coste-efectivo.</w:t>
      </w:r>
    </w:p>
    <w:p w14:paraId="78E7FCBA" w14:textId="77777777" w:rsidR="003A6449" w:rsidRDefault="003A6449">
      <w:pPr>
        <w:jc w:val="both"/>
        <w:rPr>
          <w:rFonts w:ascii="Arial" w:hAnsi="Arial" w:cs="Arial"/>
        </w:rPr>
      </w:pPr>
    </w:p>
    <w:p w14:paraId="37427FA3" w14:textId="295D8650" w:rsidR="00BD1468" w:rsidRDefault="00260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objetivo de este estudio fue llevar a</w:t>
      </w:r>
      <w:r w:rsidR="00013F6B">
        <w:rPr>
          <w:rFonts w:ascii="Arial" w:hAnsi="Arial" w:cs="Arial"/>
        </w:rPr>
        <w:t xml:space="preserve"> cabo una revisión sistemática para</w:t>
      </w:r>
      <w:r w:rsidR="00AC147D" w:rsidRPr="00184B0E">
        <w:rPr>
          <w:rFonts w:ascii="Arial" w:hAnsi="Arial" w:cs="Arial"/>
        </w:rPr>
        <w:t xml:space="preserve"> evaluar la eficacia de</w:t>
      </w:r>
      <w:r w:rsidR="005822A5">
        <w:rPr>
          <w:rFonts w:ascii="Arial" w:hAnsi="Arial" w:cs="Arial"/>
        </w:rPr>
        <w:t xml:space="preserve"> la terapia cognitiva basada en mindfulness (MBCT) en la DM recurrente</w:t>
      </w:r>
      <w:r w:rsidR="00013F6B">
        <w:rPr>
          <w:rFonts w:ascii="Arial" w:hAnsi="Arial" w:cs="Arial"/>
        </w:rPr>
        <w:t>, y comprender sus mecanismos de acción</w:t>
      </w:r>
      <w:r w:rsidR="005822A5">
        <w:rPr>
          <w:rFonts w:ascii="Arial" w:hAnsi="Arial" w:cs="Arial"/>
        </w:rPr>
        <w:t xml:space="preserve">. Para ello se incluyó un tamaño </w:t>
      </w:r>
      <w:proofErr w:type="spellStart"/>
      <w:r w:rsidR="005822A5">
        <w:rPr>
          <w:rFonts w:ascii="Arial" w:hAnsi="Arial" w:cs="Arial"/>
        </w:rPr>
        <w:t>muestral</w:t>
      </w:r>
      <w:proofErr w:type="spellEnd"/>
      <w:r w:rsidR="005822A5">
        <w:rPr>
          <w:rFonts w:ascii="Arial" w:hAnsi="Arial" w:cs="Arial"/>
        </w:rPr>
        <w:t xml:space="preserve"> total de 1880 participantes, recogidos en 21 ensayos clínicos controlados aleatorizados (</w:t>
      </w:r>
      <w:proofErr w:type="spellStart"/>
      <w:r w:rsidR="005822A5">
        <w:rPr>
          <w:rFonts w:ascii="Arial" w:hAnsi="Arial" w:cs="Arial"/>
        </w:rPr>
        <w:t>ECCAs</w:t>
      </w:r>
      <w:proofErr w:type="spellEnd"/>
      <w:r w:rsidR="005822A5">
        <w:rPr>
          <w:rFonts w:ascii="Arial" w:hAnsi="Arial" w:cs="Arial"/>
        </w:rPr>
        <w:t>), y en 2 no aleatorizados.</w:t>
      </w:r>
      <w:r w:rsidR="00AC147D" w:rsidRPr="00184B0E">
        <w:rPr>
          <w:rFonts w:ascii="Arial" w:hAnsi="Arial" w:cs="Arial"/>
        </w:rPr>
        <w:t xml:space="preserve"> </w:t>
      </w:r>
      <w:r w:rsidR="00C630C9">
        <w:rPr>
          <w:rFonts w:ascii="Arial" w:hAnsi="Arial" w:cs="Arial"/>
        </w:rPr>
        <w:t xml:space="preserve">De los estudios incluidos, 16 aplicaron MBCT, mientras que cinco utilizaron una terapia combinada de MBCT y tratamiento habitual, comparándola con el tratamiento habitual en monoterapia. De este modo, los grupos de control utilizados fueron: lista de espera (n=10), tratamiento habitual (n=8), terapia antidepresiva mantenida (n=2), y grupo de control pasivo (n=1). Dos estudios no incluyeron grupo control.  </w:t>
      </w:r>
    </w:p>
    <w:p w14:paraId="19A733D3" w14:textId="77777777" w:rsidR="00260CA7" w:rsidRDefault="00260CA7">
      <w:pPr>
        <w:jc w:val="both"/>
        <w:rPr>
          <w:rFonts w:ascii="Arial" w:hAnsi="Arial" w:cs="Arial"/>
        </w:rPr>
      </w:pPr>
    </w:p>
    <w:p w14:paraId="0D275B5F" w14:textId="7A38468E" w:rsidR="000128FD" w:rsidRDefault="00AD66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resultados del estudio sugieren </w:t>
      </w:r>
      <w:r w:rsidR="00F14564">
        <w:rPr>
          <w:rFonts w:ascii="Arial" w:hAnsi="Arial" w:cs="Arial"/>
        </w:rPr>
        <w:t xml:space="preserve">que </w:t>
      </w:r>
      <w:r w:rsidR="002548F0">
        <w:rPr>
          <w:rFonts w:ascii="Arial" w:hAnsi="Arial" w:cs="Arial"/>
        </w:rPr>
        <w:t xml:space="preserve">la </w:t>
      </w:r>
      <w:r w:rsidR="00F14564">
        <w:rPr>
          <w:rFonts w:ascii="Arial" w:hAnsi="Arial" w:cs="Arial"/>
        </w:rPr>
        <w:t xml:space="preserve">MCBT puede ser efectiva para la reducción de los síntomas depresivos y para la predicción de la respuesta al tratamiento. en este sentido, </w:t>
      </w:r>
      <w:r w:rsidR="00A64CF0">
        <w:rPr>
          <w:rFonts w:ascii="Arial" w:hAnsi="Arial" w:cs="Arial"/>
        </w:rPr>
        <w:t xml:space="preserve">en </w:t>
      </w:r>
      <w:r w:rsidR="00F14564">
        <w:rPr>
          <w:rFonts w:ascii="Arial" w:hAnsi="Arial" w:cs="Arial"/>
        </w:rPr>
        <w:t xml:space="preserve">12 estudios </w:t>
      </w:r>
      <w:r w:rsidR="00A64CF0">
        <w:rPr>
          <w:rFonts w:ascii="Arial" w:hAnsi="Arial" w:cs="Arial"/>
        </w:rPr>
        <w:t>se observó que los</w:t>
      </w:r>
      <w:r w:rsidR="00F14564">
        <w:rPr>
          <w:rFonts w:ascii="Arial" w:hAnsi="Arial" w:cs="Arial"/>
        </w:rPr>
        <w:t xml:space="preserve"> cambios en las rumiaciones, la preocupación, la autocompasión, </w:t>
      </w:r>
      <w:r w:rsidR="00A64CF0">
        <w:rPr>
          <w:rFonts w:ascii="Arial" w:hAnsi="Arial" w:cs="Arial"/>
        </w:rPr>
        <w:t xml:space="preserve">y </w:t>
      </w:r>
      <w:r w:rsidR="00F14564">
        <w:rPr>
          <w:rFonts w:ascii="Arial" w:hAnsi="Arial" w:cs="Arial"/>
        </w:rPr>
        <w:t>la falta de atención</w:t>
      </w:r>
      <w:r w:rsidR="00A64CF0">
        <w:rPr>
          <w:rFonts w:ascii="Arial" w:hAnsi="Arial" w:cs="Arial"/>
        </w:rPr>
        <w:t xml:space="preserve"> se asocian, predicen o median el efecto de MBCT sobre el resultado del tratamiento. Dos de los estudios</w:t>
      </w:r>
      <w:r w:rsidR="002548F0">
        <w:rPr>
          <w:rFonts w:ascii="Arial" w:hAnsi="Arial" w:cs="Arial"/>
        </w:rPr>
        <w:t>, por otro lado,</w:t>
      </w:r>
      <w:r w:rsidR="00A64CF0">
        <w:rPr>
          <w:rFonts w:ascii="Arial" w:hAnsi="Arial" w:cs="Arial"/>
        </w:rPr>
        <w:t xml:space="preserve"> no hallaron evidencia para variables pred</w:t>
      </w:r>
      <w:r w:rsidR="002548F0">
        <w:rPr>
          <w:rFonts w:ascii="Arial" w:hAnsi="Arial" w:cs="Arial"/>
        </w:rPr>
        <w:t>ictivas teóricas de mindfulness</w:t>
      </w:r>
      <w:r w:rsidR="00A64CF0">
        <w:rPr>
          <w:rFonts w:ascii="Arial" w:hAnsi="Arial" w:cs="Arial"/>
        </w:rPr>
        <w:t xml:space="preserve"> ni de rumiación. </w:t>
      </w:r>
      <w:r w:rsidR="002548F0">
        <w:rPr>
          <w:rFonts w:ascii="Arial" w:hAnsi="Arial" w:cs="Arial"/>
        </w:rPr>
        <w:t>En cuanto a la adherencia al tratami</w:t>
      </w:r>
      <w:r w:rsidR="00614528">
        <w:rPr>
          <w:rFonts w:ascii="Arial" w:hAnsi="Arial" w:cs="Arial"/>
        </w:rPr>
        <w:t>e</w:t>
      </w:r>
      <w:r w:rsidR="002548F0">
        <w:rPr>
          <w:rFonts w:ascii="Arial" w:hAnsi="Arial" w:cs="Arial"/>
        </w:rPr>
        <w:t>nto, l</w:t>
      </w:r>
      <w:r w:rsidR="00A64CF0">
        <w:rPr>
          <w:rFonts w:ascii="Arial" w:hAnsi="Arial" w:cs="Arial"/>
        </w:rPr>
        <w:t xml:space="preserve">a mayoría de los estudios no reportaron datos </w:t>
      </w:r>
      <w:r w:rsidR="002548F0">
        <w:rPr>
          <w:rFonts w:ascii="Arial" w:hAnsi="Arial" w:cs="Arial"/>
        </w:rPr>
        <w:t>dicho aspecto.</w:t>
      </w:r>
      <w:r w:rsidR="00A64CF0">
        <w:rPr>
          <w:rFonts w:ascii="Arial" w:hAnsi="Arial" w:cs="Arial"/>
        </w:rPr>
        <w:t xml:space="preserve"> </w:t>
      </w:r>
    </w:p>
    <w:p w14:paraId="02D01C09" w14:textId="77777777" w:rsidR="00A73705" w:rsidRDefault="00A73705">
      <w:pPr>
        <w:jc w:val="both"/>
        <w:rPr>
          <w:rFonts w:ascii="Arial" w:hAnsi="Arial" w:cs="Arial"/>
        </w:rPr>
      </w:pPr>
    </w:p>
    <w:p w14:paraId="1F515210" w14:textId="77777777" w:rsidR="00A12113" w:rsidRDefault="00A73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revisión sistemática destaca por ser la primera en llevar el foco de atención, de manera específica, a los potenciales mecanismos de cambio de la MBCT para la depresión mayor recurrente. La concl</w:t>
      </w:r>
      <w:r w:rsidR="00E76EED">
        <w:rPr>
          <w:rFonts w:ascii="Arial" w:hAnsi="Arial" w:cs="Arial"/>
        </w:rPr>
        <w:t>usión principal es</w:t>
      </w:r>
      <w:r>
        <w:rPr>
          <w:rFonts w:ascii="Arial" w:hAnsi="Arial" w:cs="Arial"/>
        </w:rPr>
        <w:t xml:space="preserve"> </w:t>
      </w:r>
      <w:r w:rsidR="00E76EED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en la línea de las predicciones teóricas, hay un incremento significativo de la evidencia que sugiere que las alteraciones en mindfulness, preocupación, meta-conciencia y auto-compasión están asociadas, predicen o median la reducción de la sintomatología depresiva en el post-tratamiento, o en el riesgo de la recaída, siendo esta una contribución clave de la MBCT en el tratamiento de la depresión mayor recurrente. Sin embargo, el papel de la rumiación no </w:t>
      </w:r>
    </w:p>
    <w:p w14:paraId="7EE09AB1" w14:textId="77777777" w:rsidR="00A12113" w:rsidRDefault="00A12113">
      <w:pPr>
        <w:jc w:val="both"/>
        <w:rPr>
          <w:rFonts w:ascii="Arial" w:hAnsi="Arial" w:cs="Arial"/>
        </w:rPr>
      </w:pPr>
    </w:p>
    <w:p w14:paraId="099B86D1" w14:textId="77777777" w:rsidR="00A12113" w:rsidRDefault="00A12113">
      <w:pPr>
        <w:jc w:val="both"/>
        <w:rPr>
          <w:rFonts w:ascii="Arial" w:hAnsi="Arial" w:cs="Arial"/>
        </w:rPr>
      </w:pPr>
    </w:p>
    <w:p w14:paraId="2E8FC5FC" w14:textId="77777777" w:rsidR="00A12113" w:rsidRDefault="00A12113">
      <w:pPr>
        <w:jc w:val="both"/>
        <w:rPr>
          <w:rFonts w:ascii="Arial" w:hAnsi="Arial" w:cs="Arial"/>
        </w:rPr>
      </w:pPr>
    </w:p>
    <w:p w14:paraId="04D03F31" w14:textId="0DC5F8A5" w:rsidR="00A73705" w:rsidRDefault="00A73705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está tan claro, y necesita de más investigación. Además, otra de</w:t>
      </w:r>
      <w:r w:rsidR="00CE2D90">
        <w:rPr>
          <w:rFonts w:ascii="Arial" w:hAnsi="Arial" w:cs="Arial"/>
        </w:rPr>
        <w:t xml:space="preserve"> las conclusiones que se extrae</w:t>
      </w:r>
      <w:r>
        <w:rPr>
          <w:rFonts w:ascii="Arial" w:hAnsi="Arial" w:cs="Arial"/>
        </w:rPr>
        <w:t xml:space="preserve"> de este estudio es que existe una ausencia de estudios </w:t>
      </w:r>
      <w:r w:rsidR="00614528">
        <w:rPr>
          <w:rFonts w:ascii="Arial" w:hAnsi="Arial" w:cs="Arial"/>
        </w:rPr>
        <w:t xml:space="preserve">de </w:t>
      </w:r>
      <w:proofErr w:type="spellStart"/>
      <w:r w:rsidR="00614528">
        <w:rPr>
          <w:rFonts w:ascii="Arial" w:hAnsi="Arial" w:cs="Arial"/>
        </w:rPr>
        <w:t>replicabilidad</w:t>
      </w:r>
      <w:proofErr w:type="spellEnd"/>
      <w:r w:rsidR="00614528">
        <w:rPr>
          <w:rFonts w:ascii="Arial" w:hAnsi="Arial" w:cs="Arial"/>
        </w:rPr>
        <w:t xml:space="preserve"> que afiancen los resultados obtenidos en diferentes investigaciones. Finalmente, se hace hincapié en la necesidad de llevar a cabo</w:t>
      </w:r>
      <w:r w:rsidR="00CE2D90">
        <w:rPr>
          <w:rFonts w:ascii="Arial" w:hAnsi="Arial" w:cs="Arial"/>
        </w:rPr>
        <w:t xml:space="preserve"> </w:t>
      </w:r>
      <w:r w:rsidR="00614528">
        <w:rPr>
          <w:rFonts w:ascii="Arial" w:hAnsi="Arial" w:cs="Arial"/>
        </w:rPr>
        <w:t xml:space="preserve">en el futuro, estudios con diseños más </w:t>
      </w:r>
      <w:r w:rsidR="00CE2D90">
        <w:rPr>
          <w:rFonts w:ascii="Arial" w:hAnsi="Arial" w:cs="Arial"/>
        </w:rPr>
        <w:t>rigurosos que puedan evaluar con</w:t>
      </w:r>
      <w:r w:rsidR="00614528">
        <w:rPr>
          <w:rFonts w:ascii="Arial" w:hAnsi="Arial" w:cs="Arial"/>
        </w:rPr>
        <w:t xml:space="preserve"> ma</w:t>
      </w:r>
      <w:r w:rsidR="00CE2D90">
        <w:rPr>
          <w:rFonts w:ascii="Arial" w:hAnsi="Arial" w:cs="Arial"/>
        </w:rPr>
        <w:t xml:space="preserve">yor especificidad causal </w:t>
      </w:r>
      <w:r w:rsidR="00614528">
        <w:rPr>
          <w:rFonts w:ascii="Arial" w:hAnsi="Arial" w:cs="Arial"/>
        </w:rPr>
        <w:t>los posibles mecanismos de cambio.</w:t>
      </w:r>
    </w:p>
    <w:p w14:paraId="43F28AAE" w14:textId="77777777" w:rsidR="00FB60B7" w:rsidRDefault="00FB60B7">
      <w:pPr>
        <w:jc w:val="both"/>
        <w:rPr>
          <w:rFonts w:ascii="Arial" w:hAnsi="Arial" w:cs="Arial"/>
        </w:rPr>
      </w:pPr>
    </w:p>
    <w:p w14:paraId="579B8F68" w14:textId="77777777" w:rsidR="000E6831" w:rsidRDefault="000E6831">
      <w:pPr>
        <w:jc w:val="both"/>
        <w:rPr>
          <w:rFonts w:ascii="Arial" w:hAnsi="Arial" w:cs="Arial"/>
        </w:rPr>
      </w:pPr>
    </w:p>
    <w:p w14:paraId="05D963D3" w14:textId="77777777" w:rsidR="000E6831" w:rsidRDefault="000E6831">
      <w:pPr>
        <w:jc w:val="both"/>
        <w:rPr>
          <w:rFonts w:ascii="Arial" w:hAnsi="Arial" w:cs="Arial"/>
        </w:rPr>
      </w:pPr>
    </w:p>
    <w:p w14:paraId="7FD73D5C" w14:textId="77777777" w:rsidR="000E6831" w:rsidRDefault="000E6831">
      <w:pPr>
        <w:jc w:val="both"/>
        <w:rPr>
          <w:rFonts w:ascii="Arial" w:hAnsi="Arial" w:cs="Arial"/>
        </w:rPr>
      </w:pPr>
    </w:p>
    <w:p w14:paraId="7F59FCF6" w14:textId="77777777" w:rsidR="000E6831" w:rsidRDefault="000E6831">
      <w:pPr>
        <w:jc w:val="both"/>
        <w:rPr>
          <w:rFonts w:ascii="Arial" w:hAnsi="Arial" w:cs="Arial"/>
        </w:rPr>
      </w:pPr>
    </w:p>
    <w:p w14:paraId="3A4A6407" w14:textId="77777777" w:rsidR="000E6831" w:rsidRPr="00FB60B7" w:rsidRDefault="000E6831" w:rsidP="000E6831">
      <w:pPr>
        <w:jc w:val="center"/>
        <w:rPr>
          <w:rFonts w:ascii="Arial" w:hAnsi="Arial" w:cs="Arial"/>
          <w:b/>
          <w:sz w:val="28"/>
          <w:lang w:val="en-US"/>
        </w:rPr>
      </w:pPr>
      <w:r w:rsidRPr="00FB60B7">
        <w:rPr>
          <w:rFonts w:ascii="Arial" w:hAnsi="Arial" w:cs="Arial"/>
          <w:b/>
          <w:sz w:val="28"/>
          <w:lang w:val="en-US"/>
        </w:rPr>
        <w:t>ABSTRACT</w:t>
      </w:r>
    </w:p>
    <w:p w14:paraId="52EC215B" w14:textId="77777777" w:rsidR="000E6831" w:rsidRPr="00FB60B7" w:rsidRDefault="000E6831" w:rsidP="000E6831">
      <w:pPr>
        <w:jc w:val="center"/>
        <w:rPr>
          <w:rFonts w:ascii="Arial" w:hAnsi="Arial" w:cs="Arial"/>
          <w:b/>
          <w:sz w:val="28"/>
          <w:lang w:val="en-US"/>
        </w:rPr>
      </w:pPr>
    </w:p>
    <w:p w14:paraId="47C87E78" w14:textId="77777777" w:rsidR="00F71733" w:rsidRDefault="00F71733" w:rsidP="00F71733">
      <w:pPr>
        <w:spacing w:before="180" w:after="120" w:line="300" w:lineRule="atLeast"/>
        <w:jc w:val="both"/>
        <w:outlineLvl w:val="2"/>
        <w:rPr>
          <w:rFonts w:ascii="Arial" w:eastAsia="Times New Roman" w:hAnsi="Arial" w:cs="Arial"/>
          <w:color w:val="505050"/>
          <w:lang w:val="en-US"/>
        </w:rPr>
      </w:pPr>
      <w:r w:rsidRPr="00F71733">
        <w:rPr>
          <w:rFonts w:ascii="Arial" w:eastAsia="Times New Roman" w:hAnsi="Arial" w:cs="Arial"/>
          <w:color w:val="505050"/>
          <w:lang w:val="en-US"/>
        </w:rPr>
        <w:t>Background</w:t>
      </w:r>
    </w:p>
    <w:p w14:paraId="71A89656" w14:textId="77777777" w:rsidR="00F71733" w:rsidRPr="00F71733" w:rsidRDefault="00F71733" w:rsidP="00F71733">
      <w:pPr>
        <w:spacing w:before="180" w:after="120" w:line="300" w:lineRule="atLeast"/>
        <w:jc w:val="both"/>
        <w:outlineLvl w:val="2"/>
        <w:rPr>
          <w:rFonts w:ascii="Arial" w:eastAsia="Times New Roman" w:hAnsi="Arial" w:cs="Arial"/>
          <w:color w:val="505050"/>
          <w:lang w:val="en-US"/>
        </w:rPr>
      </w:pPr>
      <w:r w:rsidRPr="00F71733">
        <w:rPr>
          <w:rFonts w:ascii="Arial" w:hAnsi="Arial" w:cs="Arial"/>
          <w:color w:val="505050"/>
          <w:lang w:val="en-US"/>
        </w:rPr>
        <w:t>The investigation of treatment mechanisms in randomized controlled trials has considerable clinical and theoretical relevance. Despite the empirical support for the effect of mindfulness-based cognitive therapy (MBCT) in the treatment of recurrent major depressive disorder (MDD), the specific mechanisms by which MBCT leads to therapeutic change remain unclear.</w:t>
      </w:r>
    </w:p>
    <w:p w14:paraId="6B9C4BCA" w14:textId="77777777" w:rsidR="00F71733" w:rsidRPr="00F71733" w:rsidRDefault="00F71733" w:rsidP="00F71733">
      <w:pPr>
        <w:spacing w:before="180" w:after="120" w:line="300" w:lineRule="atLeast"/>
        <w:jc w:val="both"/>
        <w:outlineLvl w:val="2"/>
        <w:rPr>
          <w:rFonts w:ascii="Arial" w:eastAsia="Times New Roman" w:hAnsi="Arial" w:cs="Arial"/>
          <w:color w:val="505050"/>
          <w:lang w:val="en-US"/>
        </w:rPr>
      </w:pPr>
      <w:r w:rsidRPr="00F71733">
        <w:rPr>
          <w:rFonts w:ascii="Arial" w:eastAsia="Times New Roman" w:hAnsi="Arial" w:cs="Arial"/>
          <w:color w:val="505050"/>
          <w:lang w:val="en-US"/>
        </w:rPr>
        <w:t>Objective</w:t>
      </w:r>
    </w:p>
    <w:p w14:paraId="6614699C" w14:textId="77777777" w:rsidR="00F71733" w:rsidRPr="00F71733" w:rsidRDefault="00F71733" w:rsidP="00F71733">
      <w:pPr>
        <w:spacing w:after="240" w:line="360" w:lineRule="atLeast"/>
        <w:jc w:val="both"/>
        <w:rPr>
          <w:rFonts w:ascii="Arial" w:hAnsi="Arial" w:cs="Arial"/>
          <w:color w:val="505050"/>
          <w:lang w:val="en-US"/>
        </w:rPr>
      </w:pPr>
      <w:r w:rsidRPr="00F71733">
        <w:rPr>
          <w:rFonts w:ascii="Arial" w:hAnsi="Arial" w:cs="Arial"/>
          <w:color w:val="505050"/>
          <w:lang w:val="en-US"/>
        </w:rPr>
        <w:t>By means of a systematic review we evaluate how the field is progressing in its empirical investigation of mechanisms of change in MBCT for recurrent MDD.</w:t>
      </w:r>
    </w:p>
    <w:p w14:paraId="38246ECC" w14:textId="77777777" w:rsidR="00F71733" w:rsidRPr="00F71733" w:rsidRDefault="00F71733" w:rsidP="00F71733">
      <w:pPr>
        <w:spacing w:before="180" w:after="120" w:line="300" w:lineRule="atLeast"/>
        <w:jc w:val="both"/>
        <w:outlineLvl w:val="2"/>
        <w:rPr>
          <w:rFonts w:ascii="Arial" w:eastAsia="Times New Roman" w:hAnsi="Arial" w:cs="Arial"/>
          <w:color w:val="505050"/>
          <w:lang w:val="en-US"/>
        </w:rPr>
      </w:pPr>
      <w:r w:rsidRPr="00F71733">
        <w:rPr>
          <w:rFonts w:ascii="Arial" w:eastAsia="Times New Roman" w:hAnsi="Arial" w:cs="Arial"/>
          <w:color w:val="505050"/>
          <w:lang w:val="en-US"/>
        </w:rPr>
        <w:t>Method</w:t>
      </w:r>
    </w:p>
    <w:p w14:paraId="68BB5BE1" w14:textId="77777777" w:rsidR="00F71733" w:rsidRPr="00FB60B7" w:rsidRDefault="00F71733" w:rsidP="00F71733">
      <w:pPr>
        <w:spacing w:after="240" w:line="360" w:lineRule="atLeast"/>
        <w:jc w:val="both"/>
        <w:rPr>
          <w:rFonts w:ascii="Arial" w:hAnsi="Arial" w:cs="Arial"/>
          <w:color w:val="505050"/>
          <w:lang w:val="en-US"/>
        </w:rPr>
      </w:pPr>
      <w:r w:rsidRPr="00F71733">
        <w:rPr>
          <w:rFonts w:ascii="Arial" w:hAnsi="Arial" w:cs="Arial"/>
          <w:color w:val="505050"/>
          <w:lang w:val="en-US"/>
        </w:rPr>
        <w:t xml:space="preserve">To identify relevant studies, a systematic search was conducted. </w:t>
      </w:r>
      <w:r w:rsidRPr="00FB60B7">
        <w:rPr>
          <w:rFonts w:ascii="Arial" w:hAnsi="Arial" w:cs="Arial"/>
          <w:color w:val="505050"/>
          <w:lang w:val="en-US"/>
        </w:rPr>
        <w:t>Studies were coded and ranked for quality.</w:t>
      </w:r>
    </w:p>
    <w:p w14:paraId="76C0A36C" w14:textId="77777777" w:rsidR="00F71733" w:rsidRPr="00FB60B7" w:rsidRDefault="00F71733" w:rsidP="00F71733">
      <w:pPr>
        <w:spacing w:before="180" w:after="120" w:line="300" w:lineRule="atLeast"/>
        <w:jc w:val="both"/>
        <w:outlineLvl w:val="2"/>
        <w:rPr>
          <w:rFonts w:ascii="Arial" w:eastAsia="Times New Roman" w:hAnsi="Arial" w:cs="Arial"/>
          <w:color w:val="505050"/>
          <w:lang w:val="en-US"/>
        </w:rPr>
      </w:pPr>
      <w:r w:rsidRPr="00FB60B7">
        <w:rPr>
          <w:rFonts w:ascii="Arial" w:eastAsia="Times New Roman" w:hAnsi="Arial" w:cs="Arial"/>
          <w:color w:val="505050"/>
          <w:lang w:val="en-US"/>
        </w:rPr>
        <w:t>Results</w:t>
      </w:r>
    </w:p>
    <w:p w14:paraId="574A5A86" w14:textId="77777777" w:rsidR="00F71733" w:rsidRPr="00F71733" w:rsidRDefault="00F71733" w:rsidP="00F71733">
      <w:pPr>
        <w:spacing w:after="240" w:line="360" w:lineRule="atLeast"/>
        <w:jc w:val="both"/>
        <w:rPr>
          <w:rFonts w:ascii="Arial" w:hAnsi="Arial" w:cs="Arial"/>
          <w:color w:val="505050"/>
          <w:lang w:val="en-US"/>
        </w:rPr>
      </w:pPr>
      <w:r w:rsidRPr="00F71733">
        <w:rPr>
          <w:rFonts w:ascii="Arial" w:hAnsi="Arial" w:cs="Arial"/>
          <w:color w:val="505050"/>
          <w:lang w:val="en-US"/>
        </w:rPr>
        <w:t>The search produced 476 articles, of which 23 were included. In line with the theoretical premise, 12 studies found that alterations in mindfulness, rumination, worry, compassion, or meta-awareness were associated with, predicted or mediated MBCT's effect on treatment outcome. In addition, preliminary studies indicated that alterations in attention, memory specificity, self-discrepancy, emotional reactivity and momentary positive and negative affect might play a role in how MBCT exerts its clinical effects.</w:t>
      </w:r>
    </w:p>
    <w:p w14:paraId="5A7F9CEC" w14:textId="77777777" w:rsidR="00F71733" w:rsidRPr="00F71733" w:rsidRDefault="00F71733" w:rsidP="00F71733">
      <w:pPr>
        <w:spacing w:before="180" w:after="120" w:line="300" w:lineRule="atLeast"/>
        <w:jc w:val="both"/>
        <w:outlineLvl w:val="2"/>
        <w:rPr>
          <w:rFonts w:ascii="Arial" w:eastAsia="Times New Roman" w:hAnsi="Arial" w:cs="Arial"/>
          <w:color w:val="505050"/>
          <w:lang w:val="en-US"/>
        </w:rPr>
      </w:pPr>
      <w:r w:rsidRPr="00F71733">
        <w:rPr>
          <w:rFonts w:ascii="Arial" w:eastAsia="Times New Roman" w:hAnsi="Arial" w:cs="Arial"/>
          <w:color w:val="505050"/>
          <w:lang w:val="en-US"/>
        </w:rPr>
        <w:t>Conclusion</w:t>
      </w:r>
    </w:p>
    <w:p w14:paraId="10554AA6" w14:textId="77777777" w:rsidR="005F2C45" w:rsidRDefault="005F2C45" w:rsidP="00F71733">
      <w:pPr>
        <w:spacing w:after="240" w:line="360" w:lineRule="atLeast"/>
        <w:jc w:val="both"/>
        <w:rPr>
          <w:rFonts w:ascii="Arial" w:hAnsi="Arial" w:cs="Arial"/>
          <w:color w:val="505050"/>
          <w:lang w:val="en-US"/>
        </w:rPr>
      </w:pPr>
    </w:p>
    <w:p w14:paraId="6CB3E632" w14:textId="77777777" w:rsidR="00F71733" w:rsidRPr="00F71733" w:rsidRDefault="00F71733" w:rsidP="00F71733">
      <w:pPr>
        <w:spacing w:after="240" w:line="360" w:lineRule="atLeast"/>
        <w:jc w:val="both"/>
        <w:rPr>
          <w:rFonts w:ascii="Arial" w:hAnsi="Arial" w:cs="Arial"/>
          <w:color w:val="505050"/>
          <w:lang w:val="en-US"/>
        </w:rPr>
      </w:pPr>
      <w:r w:rsidRPr="00F71733">
        <w:rPr>
          <w:rFonts w:ascii="Arial" w:hAnsi="Arial" w:cs="Arial"/>
          <w:color w:val="505050"/>
          <w:lang w:val="en-US"/>
        </w:rPr>
        <w:t>The results suggest that MBCT could work through some of the MBCT model's theoretically predicted mechanisms. However, there is a need for more rigorous designs that can assess greater levels of causal specificity.</w:t>
      </w:r>
    </w:p>
    <w:p w14:paraId="4C92EB8C" w14:textId="77777777" w:rsidR="00F71733" w:rsidRPr="00F71733" w:rsidRDefault="00F71733" w:rsidP="00F71733">
      <w:pPr>
        <w:rPr>
          <w:rFonts w:ascii="Arial" w:eastAsia="Times New Roman" w:hAnsi="Arial" w:cs="Arial"/>
          <w:color w:val="505050"/>
          <w:lang w:val="en-US"/>
        </w:rPr>
      </w:pPr>
    </w:p>
    <w:p w14:paraId="3B633C8A" w14:textId="77777777" w:rsidR="000E6831" w:rsidRPr="000E6831" w:rsidRDefault="000E6831" w:rsidP="000E6831">
      <w:pPr>
        <w:jc w:val="center"/>
        <w:rPr>
          <w:rFonts w:ascii="Arial" w:hAnsi="Arial" w:cs="Arial"/>
          <w:b/>
          <w:sz w:val="28"/>
          <w:lang w:val="en-US"/>
        </w:rPr>
      </w:pPr>
    </w:p>
    <w:p w14:paraId="69165C70" w14:textId="77777777" w:rsidR="000E6831" w:rsidRPr="000E6831" w:rsidRDefault="000E6831">
      <w:pPr>
        <w:jc w:val="both"/>
        <w:rPr>
          <w:rFonts w:ascii="Arial" w:hAnsi="Arial" w:cs="Arial"/>
          <w:lang w:val="en-US"/>
        </w:rPr>
      </w:pPr>
    </w:p>
    <w:sectPr w:rsidR="000E6831" w:rsidRPr="000E6831" w:rsidSect="00AA1B5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326D0" w14:textId="77777777" w:rsidR="00377E3B" w:rsidRDefault="00377E3B" w:rsidP="009B48B6">
      <w:r>
        <w:separator/>
      </w:r>
    </w:p>
  </w:endnote>
  <w:endnote w:type="continuationSeparator" w:id="0">
    <w:p w14:paraId="3C7BC7E8" w14:textId="77777777" w:rsidR="00377E3B" w:rsidRDefault="00377E3B" w:rsidP="009B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42664" w14:textId="77777777" w:rsidR="005F2C45" w:rsidRDefault="005F2C45" w:rsidP="005F2C4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Arial" w:hAnsi="Arial" w:cs="Arial"/>
        <w:color w:val="000000"/>
        <w:sz w:val="20"/>
        <w:szCs w:val="20"/>
        <w:lang w:val="en-US"/>
      </w:rPr>
    </w:pPr>
  </w:p>
  <w:p w14:paraId="1CD04AD5" w14:textId="77777777" w:rsidR="005F2C45" w:rsidRDefault="005F2C45" w:rsidP="005F2C4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Arial" w:hAnsi="Arial" w:cs="Arial"/>
        <w:color w:val="000000"/>
        <w:sz w:val="20"/>
        <w:szCs w:val="20"/>
        <w:lang w:val="en-US"/>
      </w:rPr>
    </w:pPr>
    <w:r w:rsidRPr="0024100B">
      <w:rPr>
        <w:rFonts w:ascii="Arial" w:hAnsi="Arial" w:cs="Arial"/>
        <w:color w:val="000000"/>
        <w:sz w:val="20"/>
        <w:szCs w:val="20"/>
        <w:lang w:val="en-US"/>
      </w:rPr>
      <w:t xml:space="preserve">van der </w:t>
    </w:r>
    <w:proofErr w:type="spellStart"/>
    <w:r w:rsidRPr="0024100B">
      <w:rPr>
        <w:rFonts w:ascii="Arial" w:hAnsi="Arial" w:cs="Arial"/>
        <w:color w:val="000000"/>
        <w:sz w:val="20"/>
        <w:szCs w:val="20"/>
        <w:lang w:val="en-US"/>
      </w:rPr>
      <w:t>Velden</w:t>
    </w:r>
    <w:proofErr w:type="spellEnd"/>
    <w:r w:rsidRPr="0024100B">
      <w:rPr>
        <w:rFonts w:ascii="Arial" w:hAnsi="Arial" w:cs="Arial"/>
        <w:color w:val="000000"/>
        <w:sz w:val="20"/>
        <w:szCs w:val="20"/>
        <w:lang w:val="en-US"/>
      </w:rPr>
      <w:t xml:space="preserve"> AM, </w:t>
    </w:r>
    <w:proofErr w:type="spellStart"/>
    <w:r w:rsidRPr="0024100B">
      <w:rPr>
        <w:rFonts w:ascii="Arial" w:hAnsi="Arial" w:cs="Arial"/>
        <w:color w:val="000000"/>
        <w:sz w:val="20"/>
        <w:szCs w:val="20"/>
        <w:lang w:val="en-US"/>
      </w:rPr>
      <w:t>Kuyken</w:t>
    </w:r>
    <w:proofErr w:type="spellEnd"/>
    <w:r w:rsidRPr="0024100B">
      <w:rPr>
        <w:rFonts w:ascii="Arial" w:hAnsi="Arial" w:cs="Arial"/>
        <w:color w:val="000000"/>
        <w:sz w:val="20"/>
        <w:szCs w:val="20"/>
        <w:lang w:val="en-US"/>
      </w:rPr>
      <w:t xml:space="preserve"> W, </w:t>
    </w:r>
    <w:proofErr w:type="spellStart"/>
    <w:r w:rsidRPr="0024100B">
      <w:rPr>
        <w:rFonts w:ascii="Arial" w:hAnsi="Arial" w:cs="Arial"/>
        <w:color w:val="000000"/>
        <w:sz w:val="20"/>
        <w:szCs w:val="20"/>
        <w:lang w:val="en-US"/>
      </w:rPr>
      <w:t>Wattar</w:t>
    </w:r>
    <w:proofErr w:type="spellEnd"/>
    <w:r w:rsidRPr="0024100B">
      <w:rPr>
        <w:rFonts w:ascii="Arial" w:hAnsi="Arial" w:cs="Arial"/>
        <w:color w:val="000000"/>
        <w:sz w:val="20"/>
        <w:szCs w:val="20"/>
        <w:lang w:val="en-US"/>
      </w:rPr>
      <w:t xml:space="preserve"> U, Crane C, </w:t>
    </w:r>
    <w:proofErr w:type="spellStart"/>
    <w:r w:rsidRPr="0024100B">
      <w:rPr>
        <w:rFonts w:ascii="Arial" w:hAnsi="Arial" w:cs="Arial"/>
        <w:color w:val="000000"/>
        <w:sz w:val="20"/>
        <w:szCs w:val="20"/>
        <w:lang w:val="en-US"/>
      </w:rPr>
      <w:t>Pallesen</w:t>
    </w:r>
    <w:proofErr w:type="spellEnd"/>
    <w:r w:rsidRPr="0024100B">
      <w:rPr>
        <w:rFonts w:ascii="Arial" w:hAnsi="Arial" w:cs="Arial"/>
        <w:color w:val="000000"/>
        <w:sz w:val="20"/>
        <w:szCs w:val="20"/>
        <w:lang w:val="en-US"/>
      </w:rPr>
      <w:t xml:space="preserve"> KJ, </w:t>
    </w:r>
    <w:proofErr w:type="spellStart"/>
    <w:r w:rsidRPr="0024100B">
      <w:rPr>
        <w:rFonts w:ascii="Arial" w:hAnsi="Arial" w:cs="Arial"/>
        <w:color w:val="000000"/>
        <w:sz w:val="20"/>
        <w:szCs w:val="20"/>
        <w:lang w:val="en-US"/>
      </w:rPr>
      <w:t>Dahlgaard</w:t>
    </w:r>
    <w:proofErr w:type="spellEnd"/>
    <w:r w:rsidRPr="0024100B">
      <w:rPr>
        <w:rFonts w:ascii="Arial" w:hAnsi="Arial" w:cs="Arial"/>
        <w:color w:val="000000"/>
        <w:sz w:val="20"/>
        <w:szCs w:val="20"/>
        <w:lang w:val="en-US"/>
      </w:rPr>
      <w:t xml:space="preserve"> J, </w:t>
    </w:r>
    <w:proofErr w:type="spellStart"/>
    <w:r w:rsidRPr="0024100B">
      <w:rPr>
        <w:rFonts w:ascii="Arial" w:hAnsi="Arial" w:cs="Arial"/>
        <w:color w:val="000000"/>
        <w:sz w:val="20"/>
        <w:szCs w:val="20"/>
        <w:lang w:val="en-US"/>
      </w:rPr>
      <w:t>Fjorback</w:t>
    </w:r>
    <w:proofErr w:type="spellEnd"/>
    <w:r w:rsidRPr="0024100B">
      <w:rPr>
        <w:rFonts w:ascii="Arial" w:hAnsi="Arial" w:cs="Arial"/>
        <w:color w:val="000000"/>
        <w:sz w:val="20"/>
        <w:szCs w:val="20"/>
        <w:lang w:val="en-US"/>
      </w:rPr>
      <w:t xml:space="preserve"> LO, Piet J. A systematic review of mechanisms of change in</w:t>
    </w:r>
    <w:r>
      <w:rPr>
        <w:rFonts w:ascii="Arial" w:hAnsi="Arial" w:cs="Arial"/>
        <w:color w:val="000000"/>
        <w:sz w:val="20"/>
        <w:szCs w:val="20"/>
        <w:lang w:val="en-US"/>
      </w:rPr>
      <w:t xml:space="preserve"> </w:t>
    </w:r>
    <w:r w:rsidRPr="0024100B">
      <w:rPr>
        <w:rFonts w:ascii="Arial" w:hAnsi="Arial" w:cs="Arial"/>
        <w:color w:val="000000"/>
        <w:sz w:val="20"/>
        <w:szCs w:val="20"/>
        <w:lang w:val="en-US"/>
      </w:rPr>
      <w:t xml:space="preserve">mindfulness-based cognitive therapy in the treatment of recurrent major depressive disorder. </w:t>
    </w:r>
    <w:proofErr w:type="spellStart"/>
    <w:r w:rsidRPr="0024100B">
      <w:rPr>
        <w:rFonts w:ascii="Arial" w:hAnsi="Arial" w:cs="Arial"/>
        <w:color w:val="000000"/>
        <w:sz w:val="20"/>
        <w:szCs w:val="20"/>
        <w:lang w:val="en-US"/>
      </w:rPr>
      <w:t>Clin</w:t>
    </w:r>
    <w:proofErr w:type="spellEnd"/>
    <w:r w:rsidRPr="0024100B">
      <w:rPr>
        <w:rFonts w:ascii="Arial" w:hAnsi="Arial" w:cs="Arial"/>
        <w:color w:val="000000"/>
        <w:sz w:val="20"/>
        <w:szCs w:val="20"/>
        <w:lang w:val="en-US"/>
      </w:rPr>
      <w:t xml:space="preserve"> </w:t>
    </w:r>
    <w:proofErr w:type="spellStart"/>
    <w:r w:rsidRPr="0024100B">
      <w:rPr>
        <w:rFonts w:ascii="Arial" w:hAnsi="Arial" w:cs="Arial"/>
        <w:color w:val="000000"/>
        <w:sz w:val="20"/>
        <w:szCs w:val="20"/>
        <w:lang w:val="en-US"/>
      </w:rPr>
      <w:t>Psychol</w:t>
    </w:r>
    <w:proofErr w:type="spellEnd"/>
    <w:r w:rsidRPr="0024100B">
      <w:rPr>
        <w:rFonts w:ascii="Arial" w:hAnsi="Arial" w:cs="Arial"/>
        <w:color w:val="000000"/>
        <w:sz w:val="20"/>
        <w:szCs w:val="20"/>
        <w:lang w:val="en-US"/>
      </w:rPr>
      <w:t xml:space="preserve"> Rev. 2015 </w:t>
    </w:r>
    <w:proofErr w:type="gramStart"/>
    <w:r w:rsidRPr="0024100B">
      <w:rPr>
        <w:rFonts w:ascii="Arial" w:hAnsi="Arial" w:cs="Arial"/>
        <w:color w:val="000000"/>
        <w:sz w:val="20"/>
        <w:szCs w:val="20"/>
        <w:lang w:val="en-US"/>
      </w:rPr>
      <w:t>Apr;37:26</w:t>
    </w:r>
    <w:proofErr w:type="gramEnd"/>
    <w:r w:rsidRPr="0024100B">
      <w:rPr>
        <w:rFonts w:ascii="Arial" w:hAnsi="Arial" w:cs="Arial"/>
        <w:color w:val="000000"/>
        <w:sz w:val="20"/>
        <w:szCs w:val="20"/>
        <w:lang w:val="en-US"/>
      </w:rPr>
      <w:t>-39.</w:t>
    </w:r>
  </w:p>
  <w:p w14:paraId="7DD3918F" w14:textId="77777777" w:rsidR="005F2C45" w:rsidRPr="0024100B" w:rsidRDefault="005F2C45" w:rsidP="005F2C45">
    <w:pPr>
      <w:pStyle w:val="Encabezado"/>
      <w:rPr>
        <w:lang w:val="en-US"/>
      </w:rPr>
    </w:pPr>
    <w:r w:rsidRPr="00A0458D">
      <w:rPr>
        <w:rFonts w:ascii="Arial" w:hAnsi="Arial" w:cs="Arial"/>
        <w:color w:val="000000"/>
        <w:sz w:val="20"/>
        <w:szCs w:val="20"/>
        <w:lang w:val="en-US" w:eastAsia="ja-JP"/>
      </w:rPr>
      <w:t>https://www.ncbi.nlm.nih.gov/pubmed/25748559</w:t>
    </w:r>
  </w:p>
  <w:p w14:paraId="7D2648F5" w14:textId="77777777" w:rsidR="005F2C45" w:rsidRDefault="005F2C4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632C8" w14:textId="77777777" w:rsidR="00377E3B" w:rsidRDefault="00377E3B" w:rsidP="009B48B6">
      <w:r>
        <w:separator/>
      </w:r>
    </w:p>
  </w:footnote>
  <w:footnote w:type="continuationSeparator" w:id="0">
    <w:p w14:paraId="2B692BF2" w14:textId="77777777" w:rsidR="00377E3B" w:rsidRDefault="00377E3B" w:rsidP="009B48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C3D4C" w14:textId="0DD8002F" w:rsidR="009B48B6" w:rsidRPr="005F2C45" w:rsidRDefault="005F2C45" w:rsidP="005F2C4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36735B" wp14:editId="62843815">
          <wp:simplePos x="0" y="0"/>
          <wp:positionH relativeFrom="column">
            <wp:posOffset>-455295</wp:posOffset>
          </wp:positionH>
          <wp:positionV relativeFrom="paragraph">
            <wp:posOffset>-222885</wp:posOffset>
          </wp:positionV>
          <wp:extent cx="6285865" cy="661670"/>
          <wp:effectExtent l="0" t="0" r="0" b="0"/>
          <wp:wrapTopAndBottom/>
          <wp:docPr id="2" name="Imagen 2" descr="../../../logos%20web%20investigació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logos%20web%20investigació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C0B"/>
    <w:rsid w:val="000128FD"/>
    <w:rsid w:val="00013F6B"/>
    <w:rsid w:val="000363BA"/>
    <w:rsid w:val="000806E5"/>
    <w:rsid w:val="000A5398"/>
    <w:rsid w:val="000B61E7"/>
    <w:rsid w:val="000E6831"/>
    <w:rsid w:val="00184B0E"/>
    <w:rsid w:val="001E6B94"/>
    <w:rsid w:val="002061BF"/>
    <w:rsid w:val="002402C4"/>
    <w:rsid w:val="0024100B"/>
    <w:rsid w:val="002548F0"/>
    <w:rsid w:val="00260CA7"/>
    <w:rsid w:val="00283E36"/>
    <w:rsid w:val="0037711A"/>
    <w:rsid w:val="00377E3B"/>
    <w:rsid w:val="00391842"/>
    <w:rsid w:val="003A6449"/>
    <w:rsid w:val="003B3920"/>
    <w:rsid w:val="003C100D"/>
    <w:rsid w:val="003C1FF2"/>
    <w:rsid w:val="004729C1"/>
    <w:rsid w:val="00537DFB"/>
    <w:rsid w:val="0056785C"/>
    <w:rsid w:val="005822A5"/>
    <w:rsid w:val="005F2C45"/>
    <w:rsid w:val="005F7C0B"/>
    <w:rsid w:val="006130CC"/>
    <w:rsid w:val="00614528"/>
    <w:rsid w:val="00614F5E"/>
    <w:rsid w:val="006B15EA"/>
    <w:rsid w:val="006C639A"/>
    <w:rsid w:val="006D2F0A"/>
    <w:rsid w:val="0082570E"/>
    <w:rsid w:val="00866E07"/>
    <w:rsid w:val="00952FF8"/>
    <w:rsid w:val="0095783D"/>
    <w:rsid w:val="0096159D"/>
    <w:rsid w:val="00990452"/>
    <w:rsid w:val="009B48B6"/>
    <w:rsid w:val="009C0114"/>
    <w:rsid w:val="00A0458D"/>
    <w:rsid w:val="00A12113"/>
    <w:rsid w:val="00A34C7A"/>
    <w:rsid w:val="00A64CF0"/>
    <w:rsid w:val="00A73705"/>
    <w:rsid w:val="00AA1B58"/>
    <w:rsid w:val="00AC147D"/>
    <w:rsid w:val="00AD66C6"/>
    <w:rsid w:val="00B20C6D"/>
    <w:rsid w:val="00B35FA6"/>
    <w:rsid w:val="00BD1468"/>
    <w:rsid w:val="00BE2891"/>
    <w:rsid w:val="00C11ED9"/>
    <w:rsid w:val="00C42632"/>
    <w:rsid w:val="00C630C9"/>
    <w:rsid w:val="00CE2D90"/>
    <w:rsid w:val="00D90FDF"/>
    <w:rsid w:val="00E76EED"/>
    <w:rsid w:val="00E9342B"/>
    <w:rsid w:val="00F14564"/>
    <w:rsid w:val="00F61D2E"/>
    <w:rsid w:val="00F65EA1"/>
    <w:rsid w:val="00F71733"/>
    <w:rsid w:val="00FB2F86"/>
    <w:rsid w:val="00FB60B7"/>
    <w:rsid w:val="00FB726D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F04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33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ja-JP"/>
    </w:rPr>
  </w:style>
  <w:style w:type="paragraph" w:styleId="Ttulo3">
    <w:name w:val="heading 3"/>
    <w:basedOn w:val="Normal"/>
    <w:link w:val="Ttulo3Car"/>
    <w:uiPriority w:val="9"/>
    <w:qFormat/>
    <w:rsid w:val="00F717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8B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48B6"/>
  </w:style>
  <w:style w:type="paragraph" w:styleId="Piedepgina">
    <w:name w:val="footer"/>
    <w:basedOn w:val="Normal"/>
    <w:link w:val="PiedepginaCar"/>
    <w:uiPriority w:val="99"/>
    <w:unhideWhenUsed/>
    <w:rsid w:val="009B48B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48B6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41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4100B"/>
    <w:rPr>
      <w:rFonts w:ascii="Courier New" w:hAnsi="Courier New" w:cs="Courier New"/>
      <w:sz w:val="20"/>
      <w:szCs w:val="20"/>
      <w:lang w:val="es-ES_tradnl"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F71733"/>
    <w:rPr>
      <w:rFonts w:ascii="Times New Roman" w:hAnsi="Times New Roman" w:cs="Times New Roman"/>
      <w:b/>
      <w:bCs/>
      <w:sz w:val="27"/>
      <w:szCs w:val="27"/>
      <w:lang w:val="es-ES_tradnl" w:eastAsia="ja-JP"/>
    </w:rPr>
  </w:style>
  <w:style w:type="paragraph" w:styleId="NormalWeb">
    <w:name w:val="Normal (Web)"/>
    <w:basedOn w:val="Normal"/>
    <w:uiPriority w:val="99"/>
    <w:semiHidden/>
    <w:unhideWhenUsed/>
    <w:rsid w:val="00F717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5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259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2" w:space="24" w:color="EBEBEB"/>
            <w:right w:val="none" w:sz="0" w:space="0" w:color="auto"/>
          </w:divBdr>
          <w:divsChild>
            <w:div w:id="1944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738</Words>
  <Characters>4065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 de Microsoft Office</cp:lastModifiedBy>
  <cp:revision>20</cp:revision>
  <dcterms:created xsi:type="dcterms:W3CDTF">2016-12-24T10:30:00Z</dcterms:created>
  <dcterms:modified xsi:type="dcterms:W3CDTF">2017-09-24T11:56:00Z</dcterms:modified>
</cp:coreProperties>
</file>